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Yu Gothic UI Light"/>
    <w:panose1 w:val="020B0304020202020204"/>
    <w:charset w:val="00"/>
    <w:family w:val="swiss"/>
    <w:pitch w:val="default"/>
    <w:sig w:usb0="00000000" w:usb1="00000000" w:usb2="00000000" w:usb3="00000000" w:csb0="0001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 w:firstLineChars="0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８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８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  <w:jc w:val="center"/>
                          </w:pP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  <w:jc w:val="center"/>
                    </w:pPr>
                    <w:r>
                      <w:rPr>
                        <w:rStyle w:val="33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33"/>
                        <w:sz w:val="21"/>
                        <w:szCs w:val="21"/>
                      </w:rPr>
                      <w:instrText xml:space="preserve">PAGE   \* MERGEFORMAT</w:instrTex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33"/>
                        <w:sz w:val="21"/>
                        <w:szCs w:val="21"/>
                        <w:lang w:val="zh-CN"/>
                      </w:rPr>
                      <w:t>4</w:t>
                    </w:r>
                    <w:r>
                      <w:rPr>
                        <w:rStyle w:val="33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t82AzAgAAYwQAAA4AAABkcnMvZTJvRG9jLnhtbK1UzY7TMBC+I/EO&#10;lu80aRGrUj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1TYphGx08/vp9+&#10;Ppx+fSM4g0CNCzPE3TtExvadbTE2w3nAYeLdVl6nLxgR+CHv8SKvaCPh6dJ0Mp3mcHH4hg3ws8fr&#10;zof4XlhNklFQj/51srLDJsQ+dAhJ2YxdS6W6HipDmoJevX6T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2t82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</w:pPr>
      <w:r>
        <w:rPr>
          <w:rStyle w:val="35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instrText xml:space="preserve"> = 1 \* GB3 </w:instrTex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cs="Times New Roman"/>
          <w:kern w:val="0"/>
        </w:rPr>
        <w:t>、</w:t>
      </w:r>
      <w:r>
        <w:rPr>
          <w:rFonts w:hint="default" w:ascii="Times New Roman" w:hAnsi="Times New Roman" w:cs="Times New Roman"/>
          <w:kern w:val="0"/>
          <w:lang w:val="en-US" w:eastAsia="zh-CN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int="eastAsia" w:hAnsi="Tahoma"/>
          <w:kern w:val="0"/>
        </w:rPr>
        <w:t>脚注可用小号字（一般小五号宋体）列在相应正文同一页最下部并与正文部分用细线（版面宽度的1/4长）隔开。（删除脚注的方法：直接删除正文中的脚注编号即可）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/>
      <w:jc w:val="both"/>
      <w:textAlignment w:val="auto"/>
      <w:rPr>
        <w:rFonts w:hint="default" w:eastAsia="宋体"/>
        <w:lang w:val="en-US" w:eastAsia="zh-CN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rPr>
        <w:rFonts w:hint="default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keepNext w:val="0"/>
      <w:keepLines w:val="0"/>
      <w:pageBreakBefore w:val="0"/>
      <w:widowControl w:val="0"/>
      <w:pBdr>
        <w:bottom w:val="single" w:color="auto" w:sz="4" w:space="1"/>
      </w:pBdr>
      <w:kinsoku/>
      <w:wordWrap/>
      <w:overflowPunct/>
      <w:topLinePunct w:val="0"/>
      <w:autoSpaceDE/>
      <w:autoSpaceDN/>
      <w:bidi w:val="0"/>
      <w:adjustRightInd/>
      <w:snapToGrid/>
      <w:jc w:val="center"/>
      <w:textAlignment w:val="auto"/>
      <w:rPr>
        <w:rFonts w:hint="default" w:eastAsia="宋体"/>
        <w:sz w:val="18"/>
        <w:szCs w:val="18"/>
        <w:lang w:val="en-US" w:eastAsia="zh-CN"/>
      </w:rPr>
    </w:pPr>
    <w:r>
      <w:rPr>
        <w:rFonts w:hint="eastAsia"/>
        <w:sz w:val="18"/>
        <w:szCs w:val="18"/>
        <w:lang w:val="en-US" w:eastAsia="zh-CN"/>
      </w:rPr>
      <w:t>中国石油大学（华东）专业硕士学位论文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  <w:rPr>
        <w:rFonts w:hint="default"/>
      </w:rPr>
    </w:pPr>
    <w:r>
      <w:rPr>
        <w:rFonts w:hint="default"/>
      </w:rPr>
      <w:fldChar w:fldCharType="begin"/>
    </w:r>
    <w:r>
      <w:rPr>
        <w:rFonts w:hint="default"/>
      </w:rPr>
      <w:instrText xml:space="preserve"> STYLEREF "标题 1"  \* MERGEFORMAT </w:instrText>
    </w:r>
    <w:r>
      <w:rPr>
        <w:rFonts w:hint="default"/>
      </w:rPr>
      <w:fldChar w:fldCharType="separate"/>
    </w:r>
    <w:r>
      <w:rPr>
        <w:rFonts w:hint="default"/>
      </w:rPr>
      <w:t>参考文献</w:t>
    </w:r>
    <w:r>
      <w:rPr>
        <w:rFonts w:hint="defaul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leftChars="0" w:hanging="482" w:firstLineChars="0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keepNext/>
      <w:keepLines/>
      <w:spacing w:before="260" w:after="26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keepNext/>
      <w:keepLines/>
      <w:spacing w:before="50" w:after="5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rFonts w:ascii="Times New Roman" w:hAnsi="Times New Roman"/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snapToGrid/>
      <w:jc w:val="center"/>
    </w:pPr>
    <w:rPr>
      <w:rFonts w:ascii="Times New Roman" w:hAnsi="Times New Roman"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/>
      <w:jc w:val="center"/>
    </w:pPr>
    <w:rPr>
      <w:rFonts w:ascii="Times New Roman" w:hAnsi="Times New Roman"/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rFonts w:ascii="Times New Roman" w:hAnsi="Times New Roman"/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ind w:firstLine="0" w:firstLineChars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rFonts w:ascii="Times New Roman" w:hAnsi="Times New Roman"/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 w:eastAsia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Heading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  <w:spacing w:line="360" w:lineRule="auto"/>
    </w:pPr>
    <w:rPr>
      <w:rFonts w:eastAsia="黑体"/>
      <w:sz w:val="24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目录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Bibliography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ind w:firstLine="0" w:firstLineChars="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ind w:firstLine="0" w:firstLineChars="0"/>
      <w:jc w:val="center"/>
    </w:pPr>
    <w:rPr>
      <w:sz w:val="21"/>
    </w:r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 w:firstLineChars="0"/>
    </w:pPr>
    <w:rPr>
      <w:rFonts w:cs="Courier New"/>
      <w:snapToGrid w:val="0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fontTable" Target="fontTable.xml"/><Relationship Id="rId4" Type="http://schemas.openxmlformats.org/officeDocument/2006/relationships/header" Target="head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8.bin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35</Pages>
  <Words>12279</Words>
  <Characters>16513</Characters>
  <Lines>54</Lines>
  <Paragraphs>15</Paragraphs>
  <TotalTime>0</TotalTime>
  <ScaleCrop>false</ScaleCrop>
  <LinksUpToDate>false</LinksUpToDate>
  <CharactersWithSpaces>17740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2022-12-19T03:16:28Z</dcterms:modified>
  <dc:title>中图分类号：TE312                                       单位代码：10425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